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3E9FE2" w14:textId="77777777" w:rsidR="004A12A8" w:rsidRDefault="004A12A8" w:rsidP="004A12A8">
      <w:r>
        <w:rPr>
          <w:rFonts w:ascii="新細明體" w:hAnsi="新細明體" w:hint="eastAsia"/>
        </w:rPr>
        <w:t>羅小姐</w:t>
      </w:r>
      <w:r>
        <w:t xml:space="preserve"> </w:t>
      </w:r>
      <w:r>
        <w:rPr>
          <w:rFonts w:ascii="新細明體" w:hAnsi="新細明體" w:hint="eastAsia"/>
        </w:rPr>
        <w:t>您好：</w:t>
      </w:r>
    </w:p>
    <w:p w14:paraId="7F887F95" w14:textId="77777777" w:rsidR="004A12A8" w:rsidRDefault="004A12A8" w:rsidP="004A12A8">
      <w:r>
        <w:rPr>
          <w:rFonts w:ascii="新細明體" w:hAnsi="新細明體" w:hint="eastAsia"/>
        </w:rPr>
        <w:t>因備份系統紀錄用的磁碟空間滿了，以及雲端新系統當時線上執行</w:t>
      </w:r>
      <w:r>
        <w:t>loading</w:t>
      </w:r>
      <w:r>
        <w:rPr>
          <w:rFonts w:ascii="新細明體" w:hAnsi="新細明體" w:hint="eastAsia"/>
        </w:rPr>
        <w:t>較重，</w:t>
      </w:r>
    </w:p>
    <w:p w14:paraId="32937935" w14:textId="77777777" w:rsidR="004A12A8" w:rsidRDefault="004A12A8" w:rsidP="004A12A8">
      <w:r>
        <w:rPr>
          <w:rFonts w:ascii="新細明體" w:hAnsi="新細明體" w:hint="eastAsia"/>
        </w:rPr>
        <w:t>造成系統無法即時回應處理。</w:t>
      </w:r>
    </w:p>
    <w:p w14:paraId="5E9DA651" w14:textId="77777777" w:rsidR="004A12A8" w:rsidRDefault="004A12A8" w:rsidP="004A12A8">
      <w:r>
        <w:rPr>
          <w:rFonts w:ascii="新細明體" w:hAnsi="新細明體" w:hint="eastAsia"/>
        </w:rPr>
        <w:t>在您反應當下，已經在處理磁碟空間問題，同時達環的</w:t>
      </w:r>
      <w:r>
        <w:t>IT</w:t>
      </w:r>
      <w:r>
        <w:rPr>
          <w:rFonts w:ascii="新細明體" w:hAnsi="新細明體" w:hint="eastAsia"/>
        </w:rPr>
        <w:t>人員也同步將系統資源加大，</w:t>
      </w:r>
    </w:p>
    <w:p w14:paraId="610256E1" w14:textId="77777777" w:rsidR="004A12A8" w:rsidRDefault="004A12A8" w:rsidP="004A12A8">
      <w:r>
        <w:rPr>
          <w:rFonts w:ascii="新細明體" w:hAnsi="新細明體" w:hint="eastAsia"/>
        </w:rPr>
        <w:t>從您反應到剛剛為止，我這邊觀察系統已正常，無系統</w:t>
      </w:r>
      <w:r>
        <w:t>loading</w:t>
      </w:r>
      <w:r>
        <w:rPr>
          <w:rFonts w:ascii="新細明體" w:hAnsi="新細明體" w:hint="eastAsia"/>
        </w:rPr>
        <w:t>過重問題。</w:t>
      </w:r>
    </w:p>
    <w:p w14:paraId="31CBCD55" w14:textId="77777777" w:rsidR="004A12A8" w:rsidRDefault="004A12A8" w:rsidP="004A12A8">
      <w:r>
        <w:rPr>
          <w:rFonts w:ascii="新細明體" w:hAnsi="新細明體" w:hint="eastAsia"/>
        </w:rPr>
        <w:t>不好意思，造成不便。</w:t>
      </w:r>
    </w:p>
    <w:p w14:paraId="7290F651" w14:textId="77777777" w:rsidR="004A12A8" w:rsidRDefault="004A12A8" w:rsidP="004A12A8"/>
    <w:p w14:paraId="3E46635C" w14:textId="77777777" w:rsidR="004A12A8" w:rsidRDefault="004A12A8" w:rsidP="004A12A8">
      <w:r>
        <w:t>Ted</w:t>
      </w:r>
    </w:p>
    <w:p w14:paraId="2D5E837C" w14:textId="77777777" w:rsidR="004A12A8" w:rsidRDefault="004A12A8" w:rsidP="004A12A8"/>
    <w:p w14:paraId="1DE6F554" w14:textId="77777777" w:rsidR="004A12A8" w:rsidRDefault="004A12A8" w:rsidP="004A12A8">
      <w:pPr>
        <w:outlineLvl w:val="0"/>
        <w:rPr>
          <w:sz w:val="22"/>
          <w:szCs w:val="22"/>
        </w:rPr>
      </w:pPr>
      <w:r>
        <w:rPr>
          <w:b/>
          <w:bCs/>
          <w:sz w:val="22"/>
          <w:szCs w:val="22"/>
        </w:rPr>
        <w:t>From:</w:t>
      </w:r>
      <w:r>
        <w:rPr>
          <w:sz w:val="22"/>
          <w:szCs w:val="22"/>
        </w:rPr>
        <w:t xml:space="preserve"> </w:t>
      </w:r>
      <w:r>
        <w:rPr>
          <w:rFonts w:ascii="新細明體" w:hAnsi="新細明體" w:hint="eastAsia"/>
          <w:sz w:val="22"/>
          <w:szCs w:val="22"/>
        </w:rPr>
        <w:t>仁武廠</w:t>
      </w:r>
      <w:r>
        <w:rPr>
          <w:sz w:val="22"/>
          <w:szCs w:val="22"/>
        </w:rPr>
        <w:t xml:space="preserve"> </w:t>
      </w:r>
      <w:r>
        <w:rPr>
          <w:rFonts w:ascii="新細明體" w:hAnsi="新細明體" w:hint="eastAsia"/>
          <w:sz w:val="22"/>
          <w:szCs w:val="22"/>
        </w:rPr>
        <w:t>羅國禎</w:t>
      </w:r>
      <w:r>
        <w:rPr>
          <w:sz w:val="22"/>
          <w:szCs w:val="22"/>
        </w:rPr>
        <w:t xml:space="preserve"> &lt;</w:t>
      </w:r>
      <w:hyperlink r:id="rId7" w:history="1">
        <w:r>
          <w:rPr>
            <w:rStyle w:val="a8"/>
            <w:sz w:val="22"/>
            <w:szCs w:val="22"/>
          </w:rPr>
          <w:t>claire.lo@tahoho.com.tw</w:t>
        </w:r>
      </w:hyperlink>
      <w:r>
        <w:rPr>
          <w:sz w:val="22"/>
          <w:szCs w:val="22"/>
        </w:rPr>
        <w:t xml:space="preserve">&gt; </w:t>
      </w:r>
      <w:r>
        <w:rPr>
          <w:sz w:val="22"/>
          <w:szCs w:val="22"/>
        </w:rPr>
        <w:br/>
      </w:r>
      <w:r>
        <w:rPr>
          <w:b/>
          <w:bCs/>
          <w:sz w:val="22"/>
          <w:szCs w:val="22"/>
        </w:rPr>
        <w:t>Sent:</w:t>
      </w:r>
      <w:r>
        <w:rPr>
          <w:sz w:val="22"/>
          <w:szCs w:val="22"/>
        </w:rPr>
        <w:t xml:space="preserve"> Tuesday, October 3, 2023 4:39 PM</w:t>
      </w:r>
      <w:r>
        <w:rPr>
          <w:sz w:val="22"/>
          <w:szCs w:val="22"/>
        </w:rPr>
        <w:br/>
      </w:r>
      <w:r>
        <w:rPr>
          <w:b/>
          <w:bCs/>
          <w:sz w:val="22"/>
          <w:szCs w:val="22"/>
        </w:rPr>
        <w:t>To:</w:t>
      </w:r>
      <w:r>
        <w:rPr>
          <w:sz w:val="22"/>
          <w:szCs w:val="22"/>
        </w:rPr>
        <w:t xml:space="preserve"> </w:t>
      </w:r>
      <w:r>
        <w:rPr>
          <w:rFonts w:ascii="新細明體" w:hAnsi="新細明體" w:hint="eastAsia"/>
          <w:sz w:val="22"/>
          <w:szCs w:val="22"/>
        </w:rPr>
        <w:t>許心瑀</w:t>
      </w:r>
      <w:r>
        <w:rPr>
          <w:sz w:val="22"/>
          <w:szCs w:val="22"/>
        </w:rPr>
        <w:t xml:space="preserve"> &lt;</w:t>
      </w:r>
      <w:hyperlink r:id="rId8" w:history="1">
        <w:r>
          <w:rPr>
            <w:rStyle w:val="a8"/>
            <w:sz w:val="22"/>
            <w:szCs w:val="22"/>
          </w:rPr>
          <w:t>shvon@tcci.com.tw</w:t>
        </w:r>
      </w:hyperlink>
      <w:r>
        <w:rPr>
          <w:sz w:val="22"/>
          <w:szCs w:val="22"/>
        </w:rPr>
        <w:t xml:space="preserve">&gt;; </w:t>
      </w:r>
      <w:r>
        <w:rPr>
          <w:rFonts w:ascii="新細明體" w:hAnsi="新細明體" w:hint="eastAsia"/>
          <w:sz w:val="22"/>
          <w:szCs w:val="22"/>
        </w:rPr>
        <w:t>施谷澤</w:t>
      </w:r>
      <w:r>
        <w:rPr>
          <w:sz w:val="22"/>
          <w:szCs w:val="22"/>
        </w:rPr>
        <w:t xml:space="preserve"> &lt;</w:t>
      </w:r>
      <w:hyperlink r:id="rId9" w:history="1">
        <w:r>
          <w:rPr>
            <w:rStyle w:val="a8"/>
            <w:sz w:val="22"/>
            <w:szCs w:val="22"/>
          </w:rPr>
          <w:t>Ted.shih@tcci.com.tw</w:t>
        </w:r>
      </w:hyperlink>
      <w:r>
        <w:rPr>
          <w:sz w:val="22"/>
          <w:szCs w:val="22"/>
        </w:rPr>
        <w:t>&gt;</w:t>
      </w:r>
      <w:r>
        <w:rPr>
          <w:sz w:val="22"/>
          <w:szCs w:val="22"/>
        </w:rPr>
        <w:br/>
      </w:r>
      <w:r>
        <w:rPr>
          <w:b/>
          <w:bCs/>
          <w:sz w:val="22"/>
          <w:szCs w:val="22"/>
        </w:rPr>
        <w:t>Cc:</w:t>
      </w:r>
      <w:r>
        <w:rPr>
          <w:sz w:val="22"/>
          <w:szCs w:val="22"/>
        </w:rPr>
        <w:t xml:space="preserve"> </w:t>
      </w:r>
      <w:r>
        <w:rPr>
          <w:rFonts w:ascii="新細明體" w:hAnsi="新細明體" w:hint="eastAsia"/>
          <w:sz w:val="22"/>
          <w:szCs w:val="22"/>
        </w:rPr>
        <w:t>總公司</w:t>
      </w:r>
      <w:r>
        <w:rPr>
          <w:sz w:val="22"/>
          <w:szCs w:val="22"/>
        </w:rPr>
        <w:t xml:space="preserve"> </w:t>
      </w:r>
      <w:r>
        <w:rPr>
          <w:rFonts w:ascii="新細明體" w:hAnsi="新細明體" w:hint="eastAsia"/>
          <w:sz w:val="22"/>
          <w:szCs w:val="22"/>
        </w:rPr>
        <w:t>林凱瑞</w:t>
      </w:r>
      <w:r>
        <w:rPr>
          <w:sz w:val="22"/>
          <w:szCs w:val="22"/>
        </w:rPr>
        <w:t xml:space="preserve"> Kary.Lin &lt;</w:t>
      </w:r>
      <w:hyperlink r:id="rId10" w:history="1">
        <w:r>
          <w:rPr>
            <w:rStyle w:val="a8"/>
            <w:sz w:val="22"/>
            <w:szCs w:val="22"/>
          </w:rPr>
          <w:t>kary.lin@tahoho.com.tw</w:t>
        </w:r>
      </w:hyperlink>
      <w:r>
        <w:rPr>
          <w:sz w:val="22"/>
          <w:szCs w:val="22"/>
        </w:rPr>
        <w:t xml:space="preserve">&gt;; </w:t>
      </w:r>
      <w:r>
        <w:rPr>
          <w:rFonts w:ascii="新細明體" w:hAnsi="新細明體" w:hint="eastAsia"/>
          <w:sz w:val="22"/>
          <w:szCs w:val="22"/>
        </w:rPr>
        <w:t>仁武廠</w:t>
      </w:r>
      <w:r>
        <w:rPr>
          <w:sz w:val="22"/>
          <w:szCs w:val="22"/>
        </w:rPr>
        <w:t xml:space="preserve"> </w:t>
      </w:r>
      <w:r>
        <w:rPr>
          <w:rFonts w:ascii="新細明體" w:hAnsi="新細明體" w:hint="eastAsia"/>
          <w:sz w:val="22"/>
          <w:szCs w:val="22"/>
        </w:rPr>
        <w:t>吳振杰</w:t>
      </w:r>
      <w:r>
        <w:rPr>
          <w:sz w:val="22"/>
          <w:szCs w:val="22"/>
        </w:rPr>
        <w:t xml:space="preserve"> &lt;</w:t>
      </w:r>
      <w:hyperlink r:id="rId11" w:history="1">
        <w:r>
          <w:rPr>
            <w:rStyle w:val="a8"/>
            <w:sz w:val="22"/>
            <w:szCs w:val="22"/>
          </w:rPr>
          <w:t>ricky.wu@tahoho.com.tw</w:t>
        </w:r>
      </w:hyperlink>
      <w:r>
        <w:rPr>
          <w:sz w:val="22"/>
          <w:szCs w:val="22"/>
        </w:rPr>
        <w:t xml:space="preserve">&gt;; </w:t>
      </w:r>
      <w:r>
        <w:rPr>
          <w:rFonts w:ascii="新細明體" w:hAnsi="新細明體" w:hint="eastAsia"/>
          <w:sz w:val="22"/>
          <w:szCs w:val="22"/>
        </w:rPr>
        <w:t>仁武廠</w:t>
      </w:r>
      <w:r>
        <w:rPr>
          <w:sz w:val="22"/>
          <w:szCs w:val="22"/>
        </w:rPr>
        <w:t xml:space="preserve"> </w:t>
      </w:r>
      <w:r>
        <w:rPr>
          <w:rFonts w:ascii="新細明體" w:hAnsi="新細明體" w:hint="eastAsia"/>
          <w:sz w:val="22"/>
          <w:szCs w:val="22"/>
        </w:rPr>
        <w:t>陳國芳</w:t>
      </w:r>
      <w:r>
        <w:rPr>
          <w:sz w:val="22"/>
          <w:szCs w:val="22"/>
        </w:rPr>
        <w:t xml:space="preserve"> &lt;</w:t>
      </w:r>
      <w:hyperlink r:id="rId12" w:history="1">
        <w:r>
          <w:rPr>
            <w:rStyle w:val="a8"/>
            <w:sz w:val="22"/>
            <w:szCs w:val="22"/>
          </w:rPr>
          <w:t>ava.chen@tahoho.com.tw</w:t>
        </w:r>
      </w:hyperlink>
      <w:r>
        <w:rPr>
          <w:sz w:val="22"/>
          <w:szCs w:val="22"/>
        </w:rPr>
        <w:t>&gt;</w:t>
      </w:r>
      <w:r>
        <w:rPr>
          <w:sz w:val="22"/>
          <w:szCs w:val="22"/>
        </w:rPr>
        <w:br/>
      </w:r>
      <w:r>
        <w:rPr>
          <w:b/>
          <w:bCs/>
          <w:sz w:val="22"/>
          <w:szCs w:val="22"/>
        </w:rPr>
        <w:t>Subject:</w:t>
      </w:r>
      <w:r>
        <w:rPr>
          <w:sz w:val="22"/>
          <w:szCs w:val="22"/>
        </w:rPr>
        <w:t xml:space="preserve"> [</w:t>
      </w:r>
      <w:r>
        <w:rPr>
          <w:rFonts w:ascii="新細明體" w:hAnsi="新細明體" w:hint="eastAsia"/>
          <w:sz w:val="22"/>
          <w:szCs w:val="22"/>
        </w:rPr>
        <w:t>外部郵件</w:t>
      </w:r>
      <w:r>
        <w:rPr>
          <w:sz w:val="22"/>
          <w:szCs w:val="22"/>
        </w:rPr>
        <w:t>]</w:t>
      </w:r>
      <w:r>
        <w:rPr>
          <w:rFonts w:ascii="新細明體" w:hAnsi="新細明體" w:hint="eastAsia"/>
          <w:sz w:val="22"/>
          <w:szCs w:val="22"/>
        </w:rPr>
        <w:t>事業系統進不去，請協助處理，謝謝</w:t>
      </w:r>
    </w:p>
    <w:p w14:paraId="405E63B8" w14:textId="77777777" w:rsidR="004A12A8" w:rsidRDefault="004A12A8" w:rsidP="004A12A8"/>
    <w:p w14:paraId="00245946" w14:textId="77777777" w:rsidR="004A12A8" w:rsidRDefault="004A12A8" w:rsidP="004A12A8">
      <w:r>
        <w:t>Dear Ted</w:t>
      </w:r>
    </w:p>
    <w:p w14:paraId="0D81743A" w14:textId="77777777" w:rsidR="004A12A8" w:rsidRDefault="004A12A8" w:rsidP="004A12A8"/>
    <w:p w14:paraId="3A54857A" w14:textId="77777777" w:rsidR="004A12A8" w:rsidRDefault="004A12A8" w:rsidP="004A12A8">
      <w:bookmarkStart w:id="0" w:name="_GoBack"/>
      <w:r>
        <w:rPr>
          <w:rFonts w:ascii="新細明體" w:hAnsi="新細明體" w:hint="eastAsia"/>
        </w:rPr>
        <w:t>事業系統與自收系統進不去</w:t>
      </w:r>
      <w:bookmarkEnd w:id="0"/>
      <w:r>
        <w:rPr>
          <w:rFonts w:ascii="新細明體" w:hAnsi="新細明體" w:hint="eastAsia"/>
        </w:rPr>
        <w:t>，請協助，謝謝</w:t>
      </w:r>
    </w:p>
    <w:p w14:paraId="57916833" w14:textId="77777777" w:rsidR="004A12A8" w:rsidRDefault="004A12A8" w:rsidP="004A12A8"/>
    <w:p w14:paraId="00575881" w14:textId="77777777" w:rsidR="004A12A8" w:rsidRDefault="004A12A8" w:rsidP="004A12A8">
      <w:pPr>
        <w:rPr>
          <w:rFonts w:ascii="Microsoft JhengHei Light" w:hAnsi="Microsoft JhengHei Light"/>
          <w:sz w:val="22"/>
          <w:szCs w:val="22"/>
        </w:rPr>
      </w:pPr>
      <w:r>
        <w:rPr>
          <w:rFonts w:ascii="Microsoft JhengHei Light" w:hAnsi="Microsoft JhengHei Light" w:hint="eastAsia"/>
          <w:sz w:val="22"/>
          <w:szCs w:val="22"/>
        </w:rPr>
        <w:t>羅國禎</w:t>
      </w:r>
      <w:r>
        <w:rPr>
          <w:rFonts w:ascii="Microsoft JhengHei Light" w:hAnsi="Microsoft JhengHei Light"/>
          <w:sz w:val="22"/>
          <w:szCs w:val="22"/>
        </w:rPr>
        <w:t>Claire Lo</w:t>
      </w:r>
      <w:r>
        <w:rPr>
          <w:sz w:val="22"/>
          <w:szCs w:val="22"/>
        </w:rPr>
        <w:t>  </w:t>
      </w:r>
      <w:r>
        <w:rPr>
          <w:rFonts w:ascii="Microsoft JhengHei Light" w:hAnsi="Microsoft JhengHei Light"/>
          <w:sz w:val="22"/>
          <w:szCs w:val="22"/>
        </w:rPr>
        <w:t xml:space="preserve"> </w:t>
      </w:r>
    </w:p>
    <w:p w14:paraId="31EAF686" w14:textId="77777777" w:rsidR="004A12A8" w:rsidRDefault="004A12A8" w:rsidP="004A12A8">
      <w:pPr>
        <w:rPr>
          <w:rFonts w:ascii="Microsoft JhengHei Light" w:hAnsi="Microsoft JhengHei Light"/>
          <w:sz w:val="22"/>
          <w:szCs w:val="22"/>
        </w:rPr>
      </w:pPr>
      <w:r>
        <w:rPr>
          <w:rFonts w:ascii="Microsoft JhengHei Light" w:hAnsi="Microsoft JhengHei Light" w:hint="eastAsia"/>
          <w:sz w:val="22"/>
          <w:szCs w:val="22"/>
        </w:rPr>
        <w:t>達和環保服務股份有限公司仁武分公司</w:t>
      </w:r>
    </w:p>
    <w:p w14:paraId="1E004C39" w14:textId="77777777" w:rsidR="004A12A8" w:rsidRDefault="004A12A8" w:rsidP="004A12A8">
      <w:pPr>
        <w:rPr>
          <w:rFonts w:ascii="Microsoft JhengHei Light" w:hAnsi="Microsoft JhengHei Light"/>
          <w:sz w:val="20"/>
          <w:szCs w:val="20"/>
        </w:rPr>
      </w:pPr>
      <w:r>
        <w:rPr>
          <w:rFonts w:ascii="Microsoft JhengHei Light" w:hAnsi="Microsoft JhengHei Light" w:hint="eastAsia"/>
          <w:sz w:val="20"/>
          <w:szCs w:val="20"/>
        </w:rPr>
        <w:t>高雄市仁武區烏林里仁安二巷</w:t>
      </w:r>
      <w:r>
        <w:rPr>
          <w:rFonts w:ascii="Microsoft JhengHei Light" w:hAnsi="Microsoft JhengHei Light"/>
          <w:sz w:val="20"/>
          <w:szCs w:val="20"/>
        </w:rPr>
        <w:t>100</w:t>
      </w:r>
      <w:r>
        <w:rPr>
          <w:rFonts w:ascii="Microsoft JhengHei Light" w:hAnsi="Microsoft JhengHei Light" w:hint="eastAsia"/>
          <w:sz w:val="20"/>
          <w:szCs w:val="20"/>
        </w:rPr>
        <w:t>號</w:t>
      </w:r>
    </w:p>
    <w:p w14:paraId="0C78EAE5" w14:textId="77777777" w:rsidR="004A12A8" w:rsidRDefault="004A12A8" w:rsidP="004A12A8">
      <w:pPr>
        <w:rPr>
          <w:rFonts w:ascii="Microsoft JhengHei Light" w:hAnsi="Microsoft JhengHei Light"/>
          <w:sz w:val="20"/>
          <w:szCs w:val="20"/>
        </w:rPr>
      </w:pPr>
      <w:hyperlink r:id="rId13" w:history="1">
        <w:r>
          <w:rPr>
            <w:rStyle w:val="a8"/>
            <w:rFonts w:ascii="Microsoft JhengHei Light" w:hAnsi="Microsoft JhengHei Light"/>
            <w:sz w:val="20"/>
            <w:szCs w:val="20"/>
          </w:rPr>
          <w:t>Tel:07-374-3855#</w:t>
        </w:r>
      </w:hyperlink>
      <w:r>
        <w:rPr>
          <w:rFonts w:ascii="Microsoft JhengHei Light" w:hAnsi="Microsoft JhengHei Light"/>
          <w:sz w:val="20"/>
          <w:szCs w:val="20"/>
        </w:rPr>
        <w:t xml:space="preserve"> 629</w:t>
      </w:r>
    </w:p>
    <w:p w14:paraId="15D811E9" w14:textId="77777777" w:rsidR="004A12A8" w:rsidRDefault="004A12A8" w:rsidP="004A12A8">
      <w:pPr>
        <w:rPr>
          <w:rFonts w:ascii="Microsoft JhengHei Light" w:hAnsi="Microsoft JhengHei Light"/>
          <w:sz w:val="20"/>
          <w:szCs w:val="20"/>
        </w:rPr>
      </w:pPr>
      <w:r>
        <w:rPr>
          <w:rFonts w:ascii="Microsoft JhengHei Light" w:hAnsi="Microsoft JhengHei Light"/>
          <w:sz w:val="20"/>
          <w:szCs w:val="20"/>
        </w:rPr>
        <w:t>Fax:07-374-3857</w:t>
      </w:r>
    </w:p>
    <w:p w14:paraId="1D33CC66" w14:textId="77777777" w:rsidR="004A12A8" w:rsidRDefault="004A12A8" w:rsidP="004A12A8"/>
    <w:p w14:paraId="673513BC" w14:textId="77777777" w:rsidR="004A12A8" w:rsidRDefault="004A12A8" w:rsidP="004A12A8">
      <w:pPr>
        <w:outlineLvl w:val="0"/>
        <w:rPr>
          <w:sz w:val="22"/>
          <w:szCs w:val="22"/>
        </w:rPr>
      </w:pPr>
      <w:r>
        <w:rPr>
          <w:b/>
          <w:bCs/>
          <w:sz w:val="22"/>
          <w:szCs w:val="22"/>
        </w:rPr>
        <w:t>From:</w:t>
      </w:r>
      <w:r>
        <w:rPr>
          <w:sz w:val="22"/>
          <w:szCs w:val="22"/>
        </w:rPr>
        <w:t xml:space="preserve"> </w:t>
      </w:r>
      <w:r>
        <w:rPr>
          <w:rFonts w:ascii="新細明體" w:hAnsi="新細明體" w:hint="eastAsia"/>
          <w:sz w:val="22"/>
          <w:szCs w:val="22"/>
        </w:rPr>
        <w:t>仁武廠</w:t>
      </w:r>
      <w:r>
        <w:rPr>
          <w:sz w:val="22"/>
          <w:szCs w:val="22"/>
        </w:rPr>
        <w:t xml:space="preserve"> </w:t>
      </w:r>
      <w:r>
        <w:rPr>
          <w:rFonts w:ascii="新細明體" w:hAnsi="新細明體" w:hint="eastAsia"/>
          <w:sz w:val="22"/>
          <w:szCs w:val="22"/>
        </w:rPr>
        <w:t>羅國禎</w:t>
      </w:r>
      <w:r>
        <w:rPr>
          <w:sz w:val="22"/>
          <w:szCs w:val="22"/>
        </w:rPr>
        <w:t xml:space="preserve"> </w:t>
      </w:r>
      <w:r>
        <w:rPr>
          <w:sz w:val="22"/>
          <w:szCs w:val="22"/>
        </w:rPr>
        <w:br/>
      </w:r>
      <w:r>
        <w:rPr>
          <w:b/>
          <w:bCs/>
          <w:sz w:val="22"/>
          <w:szCs w:val="22"/>
        </w:rPr>
        <w:t>Sent:</w:t>
      </w:r>
      <w:r>
        <w:rPr>
          <w:sz w:val="22"/>
          <w:szCs w:val="22"/>
        </w:rPr>
        <w:t xml:space="preserve"> Monday, October 2, 2023 5:02 PM</w:t>
      </w:r>
      <w:r>
        <w:rPr>
          <w:sz w:val="22"/>
          <w:szCs w:val="22"/>
        </w:rPr>
        <w:br/>
      </w:r>
      <w:r>
        <w:rPr>
          <w:b/>
          <w:bCs/>
          <w:sz w:val="22"/>
          <w:szCs w:val="22"/>
        </w:rPr>
        <w:t>To:</w:t>
      </w:r>
      <w:r>
        <w:rPr>
          <w:sz w:val="22"/>
          <w:szCs w:val="22"/>
        </w:rPr>
        <w:t xml:space="preserve"> </w:t>
      </w:r>
      <w:hyperlink r:id="rId14" w:history="1">
        <w:r>
          <w:rPr>
            <w:rStyle w:val="a8"/>
            <w:sz w:val="22"/>
            <w:szCs w:val="22"/>
          </w:rPr>
          <w:t>shvon@tcci.com.tw</w:t>
        </w:r>
      </w:hyperlink>
      <w:r>
        <w:rPr>
          <w:sz w:val="22"/>
          <w:szCs w:val="22"/>
        </w:rPr>
        <w:t xml:space="preserve">; </w:t>
      </w:r>
      <w:hyperlink r:id="rId15" w:history="1">
        <w:r>
          <w:rPr>
            <w:rStyle w:val="a8"/>
            <w:sz w:val="22"/>
            <w:szCs w:val="22"/>
          </w:rPr>
          <w:t>Ted.shih@tcci.com.tw</w:t>
        </w:r>
      </w:hyperlink>
      <w:r>
        <w:rPr>
          <w:sz w:val="22"/>
          <w:szCs w:val="22"/>
        </w:rPr>
        <w:br/>
      </w:r>
      <w:r>
        <w:rPr>
          <w:b/>
          <w:bCs/>
          <w:sz w:val="22"/>
          <w:szCs w:val="22"/>
        </w:rPr>
        <w:t>Cc:</w:t>
      </w:r>
      <w:r>
        <w:rPr>
          <w:sz w:val="22"/>
          <w:szCs w:val="22"/>
        </w:rPr>
        <w:t xml:space="preserve"> </w:t>
      </w:r>
      <w:r>
        <w:rPr>
          <w:rFonts w:ascii="新細明體" w:hAnsi="新細明體" w:hint="eastAsia"/>
          <w:sz w:val="22"/>
          <w:szCs w:val="22"/>
        </w:rPr>
        <w:t>總公司</w:t>
      </w:r>
      <w:r>
        <w:rPr>
          <w:sz w:val="22"/>
          <w:szCs w:val="22"/>
        </w:rPr>
        <w:t xml:space="preserve"> </w:t>
      </w:r>
      <w:r>
        <w:rPr>
          <w:rFonts w:ascii="新細明體" w:hAnsi="新細明體" w:hint="eastAsia"/>
          <w:sz w:val="22"/>
          <w:szCs w:val="22"/>
        </w:rPr>
        <w:t>林凱瑞</w:t>
      </w:r>
      <w:r>
        <w:rPr>
          <w:sz w:val="22"/>
          <w:szCs w:val="22"/>
        </w:rPr>
        <w:t xml:space="preserve"> Kary.Lin &lt;</w:t>
      </w:r>
      <w:hyperlink r:id="rId16" w:history="1">
        <w:r>
          <w:rPr>
            <w:rStyle w:val="a8"/>
            <w:sz w:val="22"/>
            <w:szCs w:val="22"/>
          </w:rPr>
          <w:t>kary.lin@tahoho.com.tw</w:t>
        </w:r>
      </w:hyperlink>
      <w:r>
        <w:rPr>
          <w:sz w:val="22"/>
          <w:szCs w:val="22"/>
        </w:rPr>
        <w:t xml:space="preserve">&gt;; </w:t>
      </w:r>
      <w:r>
        <w:rPr>
          <w:rFonts w:ascii="新細明體" w:hAnsi="新細明體" w:hint="eastAsia"/>
          <w:sz w:val="22"/>
          <w:szCs w:val="22"/>
        </w:rPr>
        <w:t>仁武廠</w:t>
      </w:r>
      <w:r>
        <w:rPr>
          <w:sz w:val="22"/>
          <w:szCs w:val="22"/>
        </w:rPr>
        <w:t xml:space="preserve"> </w:t>
      </w:r>
      <w:r>
        <w:rPr>
          <w:rFonts w:ascii="新細明體" w:hAnsi="新細明體" w:hint="eastAsia"/>
          <w:sz w:val="22"/>
          <w:szCs w:val="22"/>
        </w:rPr>
        <w:t>吳振杰</w:t>
      </w:r>
      <w:r>
        <w:rPr>
          <w:sz w:val="22"/>
          <w:szCs w:val="22"/>
        </w:rPr>
        <w:t xml:space="preserve"> &lt;</w:t>
      </w:r>
      <w:hyperlink r:id="rId17" w:history="1">
        <w:r>
          <w:rPr>
            <w:rStyle w:val="a8"/>
            <w:sz w:val="22"/>
            <w:szCs w:val="22"/>
          </w:rPr>
          <w:t>ricky.wu@tahoho.com.tw</w:t>
        </w:r>
      </w:hyperlink>
      <w:r>
        <w:rPr>
          <w:sz w:val="22"/>
          <w:szCs w:val="22"/>
        </w:rPr>
        <w:t xml:space="preserve">&gt;; </w:t>
      </w:r>
      <w:r>
        <w:rPr>
          <w:rFonts w:ascii="新細明體" w:hAnsi="新細明體" w:hint="eastAsia"/>
          <w:sz w:val="22"/>
          <w:szCs w:val="22"/>
        </w:rPr>
        <w:t>仁武廠</w:t>
      </w:r>
      <w:r>
        <w:rPr>
          <w:sz w:val="22"/>
          <w:szCs w:val="22"/>
        </w:rPr>
        <w:t xml:space="preserve"> </w:t>
      </w:r>
      <w:r>
        <w:rPr>
          <w:rFonts w:ascii="新細明體" w:hAnsi="新細明體" w:hint="eastAsia"/>
          <w:sz w:val="22"/>
          <w:szCs w:val="22"/>
        </w:rPr>
        <w:t>陳國芳</w:t>
      </w:r>
      <w:r>
        <w:rPr>
          <w:sz w:val="22"/>
          <w:szCs w:val="22"/>
        </w:rPr>
        <w:t xml:space="preserve"> &lt;</w:t>
      </w:r>
      <w:hyperlink r:id="rId18" w:history="1">
        <w:r>
          <w:rPr>
            <w:rStyle w:val="a8"/>
            <w:sz w:val="22"/>
            <w:szCs w:val="22"/>
          </w:rPr>
          <w:t>ava.chen@tahoho.com.tw</w:t>
        </w:r>
      </w:hyperlink>
      <w:r>
        <w:rPr>
          <w:sz w:val="22"/>
          <w:szCs w:val="22"/>
        </w:rPr>
        <w:t>&gt;</w:t>
      </w:r>
      <w:r>
        <w:rPr>
          <w:sz w:val="22"/>
          <w:szCs w:val="22"/>
        </w:rPr>
        <w:br/>
      </w:r>
      <w:r>
        <w:rPr>
          <w:b/>
          <w:bCs/>
          <w:sz w:val="22"/>
          <w:szCs w:val="22"/>
        </w:rPr>
        <w:t>Subject:</w:t>
      </w:r>
      <w:r>
        <w:rPr>
          <w:sz w:val="22"/>
          <w:szCs w:val="22"/>
        </w:rPr>
        <w:t xml:space="preserve"> RE: </w:t>
      </w:r>
      <w:r>
        <w:rPr>
          <w:rFonts w:ascii="新細明體" w:hAnsi="新細明體" w:hint="eastAsia"/>
          <w:sz w:val="22"/>
          <w:szCs w:val="22"/>
        </w:rPr>
        <w:t>事業系統問題，請協助處理，謝謝</w:t>
      </w:r>
    </w:p>
    <w:p w14:paraId="7A42F35A" w14:textId="77777777" w:rsidR="004A12A8" w:rsidRDefault="004A12A8" w:rsidP="004A12A8"/>
    <w:p w14:paraId="757EBEA6" w14:textId="77777777" w:rsidR="004A12A8" w:rsidRDefault="004A12A8" w:rsidP="004A12A8">
      <w:r>
        <w:lastRenderedPageBreak/>
        <w:t>Dear Ted</w:t>
      </w:r>
    </w:p>
    <w:p w14:paraId="1A64E95B" w14:textId="77777777" w:rsidR="004A12A8" w:rsidRDefault="004A12A8" w:rsidP="004A12A8"/>
    <w:p w14:paraId="2C59160F" w14:textId="77777777" w:rsidR="004A12A8" w:rsidRDefault="004A12A8" w:rsidP="004A12A8">
      <w:pPr>
        <w:numPr>
          <w:ilvl w:val="0"/>
          <w:numId w:val="4"/>
        </w:numPr>
      </w:pPr>
      <w:r>
        <w:rPr>
          <w:rFonts w:ascii="新細明體" w:hAnsi="新細明體" w:hint="eastAsia"/>
        </w:rPr>
        <w:t>廠商：</w:t>
      </w:r>
      <w:r>
        <w:rPr>
          <w:rFonts w:ascii="微軟正黑體" w:eastAsia="微軟正黑體" w:hAnsi="微軟正黑體" w:hint="eastAsia"/>
          <w:color w:val="222222"/>
          <w:shd w:val="clear" w:color="auto" w:fill="FCFDFD"/>
        </w:rPr>
        <w:t>泰清企業股份有限公司高雄分公司，下載XML檔無法打開(如附件)，請協助，謝謝</w:t>
      </w:r>
    </w:p>
    <w:p w14:paraId="70B01AA8" w14:textId="77777777" w:rsidR="004A12A8" w:rsidRDefault="004A12A8" w:rsidP="004A12A8">
      <w:pPr>
        <w:numPr>
          <w:ilvl w:val="0"/>
          <w:numId w:val="4"/>
        </w:numPr>
      </w:pPr>
      <w:r>
        <w:rPr>
          <w:rFonts w:ascii="微軟正黑體" w:eastAsia="微軟正黑體" w:hAnsi="微軟正黑體" w:hint="eastAsia"/>
          <w:color w:val="222222"/>
          <w:shd w:val="clear" w:color="auto" w:fill="FCFDFD"/>
        </w:rPr>
        <w:t>廠商：星宏營造股份有限公司，查詢營運申報記錄皆無資料，是否是哪裡操作有問題呢?  請不吝賜教，謝謝</w:t>
      </w:r>
    </w:p>
    <w:p w14:paraId="2EFB9DBD" w14:textId="77777777" w:rsidR="004A12A8" w:rsidRDefault="004A12A8" w:rsidP="004A12A8"/>
    <w:p w14:paraId="05DF1522" w14:textId="77777777" w:rsidR="004A12A8" w:rsidRDefault="004A12A8" w:rsidP="004A12A8"/>
    <w:p w14:paraId="5A3A790A" w14:textId="6F6D27D3" w:rsidR="004A12A8" w:rsidRDefault="004A12A8" w:rsidP="004A12A8">
      <w:r>
        <w:rPr>
          <w:noProof/>
        </w:rPr>
        <w:drawing>
          <wp:inline distT="0" distB="0" distL="0" distR="0" wp14:anchorId="6048F728" wp14:editId="6DA1B36C">
            <wp:extent cx="10690860" cy="2537460"/>
            <wp:effectExtent l="0" t="0" r="0" b="0"/>
            <wp:docPr id="1" name="圖片 1" descr="cid:image002.jpg@01D9F625.05D75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9" descr="cid:image002.jpg@01D9F625.05D75040"/>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10690860" cy="2537460"/>
                    </a:xfrm>
                    <a:prstGeom prst="rect">
                      <a:avLst/>
                    </a:prstGeom>
                    <a:noFill/>
                    <a:ln>
                      <a:noFill/>
                    </a:ln>
                  </pic:spPr>
                </pic:pic>
              </a:graphicData>
            </a:graphic>
          </wp:inline>
        </w:drawing>
      </w:r>
    </w:p>
    <w:p w14:paraId="10425D9C" w14:textId="77777777" w:rsidR="004A12A8" w:rsidRDefault="004A12A8" w:rsidP="004A12A8"/>
    <w:p w14:paraId="5D0DEF81" w14:textId="77777777" w:rsidR="004A12A8" w:rsidRDefault="004A12A8" w:rsidP="004A12A8">
      <w:pPr>
        <w:rPr>
          <w:rFonts w:ascii="Microsoft JhengHei Light" w:hAnsi="Microsoft JhengHei Light"/>
          <w:sz w:val="22"/>
          <w:szCs w:val="22"/>
        </w:rPr>
      </w:pPr>
      <w:r>
        <w:rPr>
          <w:rFonts w:ascii="Microsoft JhengHei Light" w:hAnsi="Microsoft JhengHei Light" w:hint="eastAsia"/>
          <w:sz w:val="22"/>
          <w:szCs w:val="22"/>
        </w:rPr>
        <w:t>羅國禎</w:t>
      </w:r>
      <w:r>
        <w:rPr>
          <w:rFonts w:ascii="Microsoft JhengHei Light" w:hAnsi="Microsoft JhengHei Light"/>
          <w:sz w:val="22"/>
          <w:szCs w:val="22"/>
        </w:rPr>
        <w:t>Claire Lo</w:t>
      </w:r>
      <w:r>
        <w:rPr>
          <w:sz w:val="22"/>
          <w:szCs w:val="22"/>
        </w:rPr>
        <w:t>  </w:t>
      </w:r>
      <w:r>
        <w:rPr>
          <w:rFonts w:ascii="Microsoft JhengHei Light" w:hAnsi="Microsoft JhengHei Light"/>
          <w:sz w:val="22"/>
          <w:szCs w:val="22"/>
        </w:rPr>
        <w:t xml:space="preserve"> </w:t>
      </w:r>
    </w:p>
    <w:p w14:paraId="7AAA0CCA" w14:textId="77777777" w:rsidR="004A12A8" w:rsidRDefault="004A12A8" w:rsidP="004A12A8">
      <w:pPr>
        <w:rPr>
          <w:rFonts w:ascii="Microsoft JhengHei Light" w:hAnsi="Microsoft JhengHei Light"/>
          <w:sz w:val="22"/>
          <w:szCs w:val="22"/>
        </w:rPr>
      </w:pPr>
      <w:r>
        <w:rPr>
          <w:rFonts w:ascii="Microsoft JhengHei Light" w:hAnsi="Microsoft JhengHei Light" w:hint="eastAsia"/>
          <w:sz w:val="22"/>
          <w:szCs w:val="22"/>
        </w:rPr>
        <w:t>達和環保服務股份有限公司仁武分公司</w:t>
      </w:r>
    </w:p>
    <w:p w14:paraId="68B994EC" w14:textId="77777777" w:rsidR="004A12A8" w:rsidRDefault="004A12A8" w:rsidP="004A12A8">
      <w:pPr>
        <w:rPr>
          <w:rFonts w:ascii="Microsoft JhengHei Light" w:hAnsi="Microsoft JhengHei Light"/>
          <w:sz w:val="20"/>
          <w:szCs w:val="20"/>
        </w:rPr>
      </w:pPr>
      <w:r>
        <w:rPr>
          <w:rFonts w:ascii="Microsoft JhengHei Light" w:hAnsi="Microsoft JhengHei Light" w:hint="eastAsia"/>
          <w:sz w:val="20"/>
          <w:szCs w:val="20"/>
        </w:rPr>
        <w:t>高雄市仁武區烏林里仁安二巷</w:t>
      </w:r>
      <w:r>
        <w:rPr>
          <w:rFonts w:ascii="Microsoft JhengHei Light" w:hAnsi="Microsoft JhengHei Light"/>
          <w:sz w:val="20"/>
          <w:szCs w:val="20"/>
        </w:rPr>
        <w:t>100</w:t>
      </w:r>
      <w:r>
        <w:rPr>
          <w:rFonts w:ascii="Microsoft JhengHei Light" w:hAnsi="Microsoft JhengHei Light" w:hint="eastAsia"/>
          <w:sz w:val="20"/>
          <w:szCs w:val="20"/>
        </w:rPr>
        <w:t>號</w:t>
      </w:r>
    </w:p>
    <w:p w14:paraId="3292FF2C" w14:textId="77777777" w:rsidR="004A12A8" w:rsidRDefault="004A12A8" w:rsidP="004A12A8">
      <w:pPr>
        <w:rPr>
          <w:rFonts w:ascii="Microsoft JhengHei Light" w:hAnsi="Microsoft JhengHei Light"/>
          <w:sz w:val="20"/>
          <w:szCs w:val="20"/>
        </w:rPr>
      </w:pPr>
      <w:hyperlink r:id="rId21" w:history="1">
        <w:r>
          <w:rPr>
            <w:rStyle w:val="a8"/>
            <w:rFonts w:ascii="Microsoft JhengHei Light" w:hAnsi="Microsoft JhengHei Light"/>
            <w:sz w:val="20"/>
            <w:szCs w:val="20"/>
          </w:rPr>
          <w:t>Tel:07-374-3855#</w:t>
        </w:r>
      </w:hyperlink>
      <w:r>
        <w:rPr>
          <w:rFonts w:ascii="Microsoft JhengHei Light" w:hAnsi="Microsoft JhengHei Light"/>
          <w:sz w:val="20"/>
          <w:szCs w:val="20"/>
        </w:rPr>
        <w:t xml:space="preserve"> 629</w:t>
      </w:r>
    </w:p>
    <w:p w14:paraId="4C5401DE" w14:textId="77777777" w:rsidR="004A12A8" w:rsidRDefault="004A12A8" w:rsidP="004A12A8">
      <w:pPr>
        <w:rPr>
          <w:rFonts w:ascii="Microsoft JhengHei Light" w:hAnsi="Microsoft JhengHei Light"/>
          <w:sz w:val="20"/>
          <w:szCs w:val="20"/>
        </w:rPr>
      </w:pPr>
      <w:r>
        <w:rPr>
          <w:rFonts w:ascii="Microsoft JhengHei Light" w:hAnsi="Microsoft JhengHei Light"/>
          <w:sz w:val="20"/>
          <w:szCs w:val="20"/>
        </w:rPr>
        <w:t>Fax:07-374-3857</w:t>
      </w:r>
    </w:p>
    <w:tbl>
      <w:tblPr>
        <w:tblpPr w:leftFromText="36" w:rightFromText="36" w:vertAnchor="text"/>
        <w:tblW w:w="0" w:type="auto"/>
        <w:tblCellSpacing w:w="0" w:type="dxa"/>
        <w:tblCellMar>
          <w:left w:w="0" w:type="dxa"/>
          <w:right w:w="0" w:type="dxa"/>
        </w:tblCellMar>
        <w:tblLook w:val="04A0" w:firstRow="1" w:lastRow="0" w:firstColumn="1" w:lastColumn="0" w:noHBand="0" w:noVBand="1"/>
      </w:tblPr>
      <w:tblGrid>
        <w:gridCol w:w="15704"/>
      </w:tblGrid>
      <w:tr w:rsidR="004A12A8" w14:paraId="040F0735" w14:textId="77777777" w:rsidTr="004A12A8">
        <w:trPr>
          <w:tblCellSpacing w:w="0" w:type="dxa"/>
        </w:trPr>
        <w:tc>
          <w:tcPr>
            <w:tcW w:w="5000" w:type="pct"/>
            <w:shd w:val="clear" w:color="auto" w:fill="FFFF99"/>
            <w:tcMar>
              <w:top w:w="105" w:type="dxa"/>
              <w:left w:w="225" w:type="dxa"/>
              <w:bottom w:w="105" w:type="dxa"/>
              <w:right w:w="75" w:type="dxa"/>
            </w:tcMar>
            <w:vAlign w:val="center"/>
            <w:hideMark/>
          </w:tcPr>
          <w:p w14:paraId="4DD8750B" w14:textId="77777777" w:rsidR="004A12A8" w:rsidRDefault="004A12A8">
            <w:pPr>
              <w:pStyle w:val="5"/>
              <w:shd w:val="clear" w:color="auto" w:fill="FFFF99"/>
              <w:rPr>
                <w:rFonts w:ascii="微軟正黑體" w:eastAsia="微軟正黑體" w:hAnsi="微軟正黑體"/>
              </w:rPr>
            </w:pPr>
            <w:r>
              <w:rPr>
                <w:rFonts w:ascii="微軟正黑體" w:eastAsia="微軟正黑體" w:hAnsi="微軟正黑體" w:hint="eastAsia"/>
              </w:rPr>
              <w:t>注意事項: 此電子郵件來自於公司外部，為了避免社交工程帶來資安危害，請再確認寄件者與主旨內容是與你工作相關，而且認知來源，否則請不要點擊連結、下載圖片、打開附件或轉發，並立即刪除。</w:t>
            </w:r>
            <w:r>
              <w:rPr>
                <w:rFonts w:ascii="微軟正黑體" w:eastAsia="微軟正黑體" w:hAnsi="微軟正黑體" w:hint="eastAsia"/>
              </w:rPr>
              <w:br/>
              <w:t xml:space="preserve">CAUTION: This email originated from outside of organization. Do not click links or open attachments unless you recognize the sender and know the content is safe. When in doubt or suspicion of phishing, contact your IT department immediately. </w:t>
            </w:r>
          </w:p>
        </w:tc>
      </w:tr>
    </w:tbl>
    <w:tbl>
      <w:tblPr>
        <w:tblW w:w="0" w:type="auto"/>
        <w:tblCellSpacing w:w="15" w:type="dxa"/>
        <w:tblCellMar>
          <w:left w:w="0" w:type="dxa"/>
          <w:right w:w="0" w:type="dxa"/>
        </w:tblCellMar>
        <w:tblLook w:val="04A0" w:firstRow="1" w:lastRow="0" w:firstColumn="1" w:lastColumn="0" w:noHBand="0" w:noVBand="1"/>
      </w:tblPr>
      <w:tblGrid>
        <w:gridCol w:w="96"/>
      </w:tblGrid>
      <w:tr w:rsidR="004A12A8" w14:paraId="04455B9C" w14:textId="77777777" w:rsidTr="004A12A8">
        <w:trPr>
          <w:tblCellSpacing w:w="15" w:type="dxa"/>
        </w:trPr>
        <w:tc>
          <w:tcPr>
            <w:tcW w:w="0" w:type="auto"/>
            <w:shd w:val="clear" w:color="auto" w:fill="FFFFFF"/>
            <w:tcMar>
              <w:top w:w="15" w:type="dxa"/>
              <w:left w:w="15" w:type="dxa"/>
              <w:bottom w:w="15" w:type="dxa"/>
              <w:right w:w="15" w:type="dxa"/>
            </w:tcMar>
            <w:vAlign w:val="center"/>
            <w:hideMark/>
          </w:tcPr>
          <w:p w14:paraId="4F94386C" w14:textId="77777777" w:rsidR="004A12A8" w:rsidRDefault="004A12A8">
            <w:pPr>
              <w:rPr>
                <w:rFonts w:ascii="新細明體" w:hAnsi="新細明體" w:cs="新細明體" w:hint="eastAsia"/>
              </w:rPr>
            </w:pPr>
          </w:p>
        </w:tc>
      </w:tr>
    </w:tbl>
    <w:p w14:paraId="73D81103" w14:textId="77777777" w:rsidR="004A12A8" w:rsidRDefault="004A12A8" w:rsidP="004A12A8">
      <w:pPr>
        <w:rPr>
          <w:rFonts w:ascii="新細明體" w:hAnsi="新細明體"/>
        </w:rPr>
      </w:pPr>
    </w:p>
    <w:p w14:paraId="08BE0ECD" w14:textId="2A16D019" w:rsidR="00B627FE" w:rsidRPr="004A12A8" w:rsidRDefault="00B627FE" w:rsidP="004A12A8"/>
    <w:sectPr w:rsidR="00B627FE" w:rsidRPr="004A12A8" w:rsidSect="00CF2371">
      <w:pgSz w:w="16838" w:h="11906" w:orient="landscape"/>
      <w:pgMar w:top="284" w:right="567" w:bottom="28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4AE498" w14:textId="77777777" w:rsidR="00BD6370" w:rsidRDefault="00BD6370" w:rsidP="00615964">
      <w:r>
        <w:separator/>
      </w:r>
    </w:p>
  </w:endnote>
  <w:endnote w:type="continuationSeparator" w:id="0">
    <w:p w14:paraId="23A42739" w14:textId="77777777" w:rsidR="00BD6370" w:rsidRDefault="00BD6370" w:rsidP="0061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icrosoft JhengHei Light">
    <w:altName w:val="Times New Roman"/>
    <w:charset w:val="00"/>
    <w:family w:val="auto"/>
    <w:pitch w:val="default"/>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CF08A" w14:textId="77777777" w:rsidR="00BD6370" w:rsidRDefault="00BD6370" w:rsidP="00615964">
      <w:r>
        <w:separator/>
      </w:r>
    </w:p>
  </w:footnote>
  <w:footnote w:type="continuationSeparator" w:id="0">
    <w:p w14:paraId="28E222A7" w14:textId="77777777" w:rsidR="00BD6370" w:rsidRDefault="00BD6370" w:rsidP="00615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42C10"/>
    <w:multiLevelType w:val="hybridMultilevel"/>
    <w:tmpl w:val="410E309A"/>
    <w:lvl w:ilvl="0" w:tplc="D3B0A180">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46113C31"/>
    <w:multiLevelType w:val="hybridMultilevel"/>
    <w:tmpl w:val="1C52C0F4"/>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54CD7D3D"/>
    <w:multiLevelType w:val="hybridMultilevel"/>
    <w:tmpl w:val="4A7C0978"/>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C7740A4"/>
    <w:multiLevelType w:val="hybridMultilevel"/>
    <w:tmpl w:val="405213A8"/>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3"/>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D7C"/>
    <w:rsid w:val="00037074"/>
    <w:rsid w:val="000B70E7"/>
    <w:rsid w:val="000E51D0"/>
    <w:rsid w:val="00147434"/>
    <w:rsid w:val="001E1AF6"/>
    <w:rsid w:val="0021230B"/>
    <w:rsid w:val="002220B9"/>
    <w:rsid w:val="00224190"/>
    <w:rsid w:val="00297B79"/>
    <w:rsid w:val="002D0AC1"/>
    <w:rsid w:val="002D2EE9"/>
    <w:rsid w:val="002D55BB"/>
    <w:rsid w:val="002D781A"/>
    <w:rsid w:val="00336C97"/>
    <w:rsid w:val="0036442C"/>
    <w:rsid w:val="0037282D"/>
    <w:rsid w:val="00373B2E"/>
    <w:rsid w:val="003B20BB"/>
    <w:rsid w:val="003F2B38"/>
    <w:rsid w:val="0040466B"/>
    <w:rsid w:val="00407C91"/>
    <w:rsid w:val="004211CD"/>
    <w:rsid w:val="004211DD"/>
    <w:rsid w:val="004652F2"/>
    <w:rsid w:val="0048549B"/>
    <w:rsid w:val="004A12A8"/>
    <w:rsid w:val="004B3DF8"/>
    <w:rsid w:val="00525648"/>
    <w:rsid w:val="00540315"/>
    <w:rsid w:val="00550D7A"/>
    <w:rsid w:val="005619BB"/>
    <w:rsid w:val="0056459C"/>
    <w:rsid w:val="00582FE1"/>
    <w:rsid w:val="005C1570"/>
    <w:rsid w:val="00615964"/>
    <w:rsid w:val="0069327D"/>
    <w:rsid w:val="00705A65"/>
    <w:rsid w:val="00713490"/>
    <w:rsid w:val="00757243"/>
    <w:rsid w:val="00771F91"/>
    <w:rsid w:val="00813CFC"/>
    <w:rsid w:val="00853979"/>
    <w:rsid w:val="008E04D3"/>
    <w:rsid w:val="00923EF7"/>
    <w:rsid w:val="0096157C"/>
    <w:rsid w:val="00987D42"/>
    <w:rsid w:val="009B58EE"/>
    <w:rsid w:val="00A245C0"/>
    <w:rsid w:val="00A2586C"/>
    <w:rsid w:val="00A4661A"/>
    <w:rsid w:val="00A4794B"/>
    <w:rsid w:val="00A837A2"/>
    <w:rsid w:val="00A838B9"/>
    <w:rsid w:val="00AD245B"/>
    <w:rsid w:val="00AF46CB"/>
    <w:rsid w:val="00AF5D7C"/>
    <w:rsid w:val="00B26005"/>
    <w:rsid w:val="00B627FE"/>
    <w:rsid w:val="00B6773C"/>
    <w:rsid w:val="00BC127B"/>
    <w:rsid w:val="00BD54C6"/>
    <w:rsid w:val="00BD6370"/>
    <w:rsid w:val="00C36252"/>
    <w:rsid w:val="00C74D42"/>
    <w:rsid w:val="00C76112"/>
    <w:rsid w:val="00CC73FE"/>
    <w:rsid w:val="00CF2371"/>
    <w:rsid w:val="00D03A52"/>
    <w:rsid w:val="00D2188D"/>
    <w:rsid w:val="00D64592"/>
    <w:rsid w:val="00DC30E7"/>
    <w:rsid w:val="00E27C26"/>
    <w:rsid w:val="00E37805"/>
    <w:rsid w:val="00E37F5B"/>
    <w:rsid w:val="00E43386"/>
    <w:rsid w:val="00E520E4"/>
    <w:rsid w:val="00EB3A3C"/>
    <w:rsid w:val="00EF485D"/>
    <w:rsid w:val="00F00EE8"/>
    <w:rsid w:val="00F5035F"/>
    <w:rsid w:val="00F51997"/>
    <w:rsid w:val="00F55C3C"/>
    <w:rsid w:val="00F67EEB"/>
    <w:rsid w:val="00FB25D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B538F"/>
  <w15:chartTrackingRefBased/>
  <w15:docId w15:val="{AFF31FD5-6A5B-40C0-9796-E9E9800EA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964"/>
    <w:rPr>
      <w:rFonts w:ascii="Calibri" w:eastAsia="新細明體" w:hAnsi="Calibri" w:cs="Calibri"/>
      <w:kern w:val="0"/>
      <w:szCs w:val="24"/>
    </w:rPr>
  </w:style>
  <w:style w:type="paragraph" w:styleId="5">
    <w:name w:val="heading 5"/>
    <w:basedOn w:val="a"/>
    <w:link w:val="50"/>
    <w:uiPriority w:val="9"/>
    <w:semiHidden/>
    <w:unhideWhenUsed/>
    <w:qFormat/>
    <w:rsid w:val="003F2B38"/>
    <w:pPr>
      <w:spacing w:before="100" w:beforeAutospacing="1" w:after="100" w:afterAutospacing="1"/>
      <w:outlineLvl w:val="4"/>
    </w:pPr>
    <w:rPr>
      <w:rFonts w:ascii="新細明體" w:hAnsi="新細明體" w:cs="新細明體"/>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5D7C"/>
    <w:pPr>
      <w:widowControl w:val="0"/>
      <w:ind w:leftChars="200" w:left="480"/>
    </w:pPr>
    <w:rPr>
      <w:rFonts w:asciiTheme="minorHAnsi" w:eastAsiaTheme="minorEastAsia" w:hAnsiTheme="minorHAnsi" w:cstheme="minorBidi"/>
      <w:kern w:val="2"/>
      <w:szCs w:val="22"/>
    </w:rPr>
  </w:style>
  <w:style w:type="paragraph" w:styleId="a4">
    <w:name w:val="header"/>
    <w:basedOn w:val="a"/>
    <w:link w:val="a5"/>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5">
    <w:name w:val="頁首 字元"/>
    <w:basedOn w:val="a0"/>
    <w:link w:val="a4"/>
    <w:uiPriority w:val="99"/>
    <w:rsid w:val="00615964"/>
    <w:rPr>
      <w:sz w:val="20"/>
      <w:szCs w:val="20"/>
    </w:rPr>
  </w:style>
  <w:style w:type="paragraph" w:styleId="a6">
    <w:name w:val="footer"/>
    <w:basedOn w:val="a"/>
    <w:link w:val="a7"/>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7">
    <w:name w:val="頁尾 字元"/>
    <w:basedOn w:val="a0"/>
    <w:link w:val="a6"/>
    <w:uiPriority w:val="99"/>
    <w:rsid w:val="00615964"/>
    <w:rPr>
      <w:sz w:val="20"/>
      <w:szCs w:val="20"/>
    </w:rPr>
  </w:style>
  <w:style w:type="character" w:styleId="a8">
    <w:name w:val="Hyperlink"/>
    <w:basedOn w:val="a0"/>
    <w:uiPriority w:val="99"/>
    <w:semiHidden/>
    <w:unhideWhenUsed/>
    <w:rsid w:val="00A838B9"/>
    <w:rPr>
      <w:color w:val="0563C1"/>
      <w:u w:val="single"/>
    </w:rPr>
  </w:style>
  <w:style w:type="character" w:customStyle="1" w:styleId="50">
    <w:name w:val="標題 5 字元"/>
    <w:basedOn w:val="a0"/>
    <w:link w:val="5"/>
    <w:uiPriority w:val="9"/>
    <w:semiHidden/>
    <w:rsid w:val="003F2B38"/>
    <w:rPr>
      <w:rFonts w:ascii="新細明體" w:eastAsia="新細明體" w:hAnsi="新細明體" w:cs="新細明體"/>
      <w:b/>
      <w:bCs/>
      <w:kern w:val="0"/>
      <w:sz w:val="20"/>
      <w:szCs w:val="20"/>
    </w:rPr>
  </w:style>
  <w:style w:type="character" w:styleId="a9">
    <w:name w:val="Strong"/>
    <w:basedOn w:val="a0"/>
    <w:uiPriority w:val="22"/>
    <w:qFormat/>
    <w:rsid w:val="004211CD"/>
    <w:rPr>
      <w:b/>
      <w:bCs/>
    </w:rPr>
  </w:style>
  <w:style w:type="character" w:customStyle="1" w:styleId="emailstyle17">
    <w:name w:val="emailstyle17"/>
    <w:basedOn w:val="a0"/>
    <w:semiHidden/>
    <w:rsid w:val="00E37F5B"/>
    <w:rPr>
      <w:rFonts w:ascii="Calibri" w:hAnsi="Calibri" w:cs="Calibri" w:hint="default"/>
      <w:color w:val="auto"/>
    </w:rPr>
  </w:style>
  <w:style w:type="paragraph" w:styleId="aa">
    <w:name w:val="Plain Text"/>
    <w:basedOn w:val="a"/>
    <w:link w:val="ab"/>
    <w:uiPriority w:val="99"/>
    <w:semiHidden/>
    <w:unhideWhenUsed/>
    <w:rsid w:val="00A4794B"/>
  </w:style>
  <w:style w:type="character" w:customStyle="1" w:styleId="ab">
    <w:name w:val="純文字 字元"/>
    <w:basedOn w:val="a0"/>
    <w:link w:val="aa"/>
    <w:uiPriority w:val="99"/>
    <w:semiHidden/>
    <w:rsid w:val="00A4794B"/>
    <w:rPr>
      <w:rFonts w:ascii="Calibri" w:eastAsia="新細明體" w:hAnsi="Calibri" w:cs="Calibri"/>
      <w:kern w:val="0"/>
      <w:szCs w:val="24"/>
    </w:rPr>
  </w:style>
  <w:style w:type="paragraph" w:styleId="Web">
    <w:name w:val="Normal (Web)"/>
    <w:basedOn w:val="a"/>
    <w:uiPriority w:val="99"/>
    <w:semiHidden/>
    <w:unhideWhenUsed/>
    <w:rsid w:val="00E37805"/>
    <w:pPr>
      <w:spacing w:before="100" w:beforeAutospacing="1" w:after="100" w:afterAutospacing="1"/>
    </w:pPr>
    <w:rPr>
      <w:rFonts w:ascii="新細明體" w:hAnsi="新細明體" w:cs="新細明體"/>
    </w:rPr>
  </w:style>
  <w:style w:type="character" w:customStyle="1" w:styleId="gmailsignatureprefix">
    <w:name w:val="gmail_signature_prefix"/>
    <w:basedOn w:val="a0"/>
    <w:rsid w:val="00E37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143642">
      <w:bodyDiv w:val="1"/>
      <w:marLeft w:val="0"/>
      <w:marRight w:val="0"/>
      <w:marTop w:val="0"/>
      <w:marBottom w:val="0"/>
      <w:divBdr>
        <w:top w:val="none" w:sz="0" w:space="0" w:color="auto"/>
        <w:left w:val="none" w:sz="0" w:space="0" w:color="auto"/>
        <w:bottom w:val="none" w:sz="0" w:space="0" w:color="auto"/>
        <w:right w:val="none" w:sz="0" w:space="0" w:color="auto"/>
      </w:divBdr>
    </w:div>
    <w:div w:id="114831004">
      <w:bodyDiv w:val="1"/>
      <w:marLeft w:val="0"/>
      <w:marRight w:val="0"/>
      <w:marTop w:val="0"/>
      <w:marBottom w:val="0"/>
      <w:divBdr>
        <w:top w:val="none" w:sz="0" w:space="0" w:color="auto"/>
        <w:left w:val="none" w:sz="0" w:space="0" w:color="auto"/>
        <w:bottom w:val="none" w:sz="0" w:space="0" w:color="auto"/>
        <w:right w:val="none" w:sz="0" w:space="0" w:color="auto"/>
      </w:divBdr>
    </w:div>
    <w:div w:id="132448762">
      <w:bodyDiv w:val="1"/>
      <w:marLeft w:val="0"/>
      <w:marRight w:val="0"/>
      <w:marTop w:val="0"/>
      <w:marBottom w:val="0"/>
      <w:divBdr>
        <w:top w:val="none" w:sz="0" w:space="0" w:color="auto"/>
        <w:left w:val="none" w:sz="0" w:space="0" w:color="auto"/>
        <w:bottom w:val="none" w:sz="0" w:space="0" w:color="auto"/>
        <w:right w:val="none" w:sz="0" w:space="0" w:color="auto"/>
      </w:divBdr>
    </w:div>
    <w:div w:id="178812720">
      <w:bodyDiv w:val="1"/>
      <w:marLeft w:val="0"/>
      <w:marRight w:val="0"/>
      <w:marTop w:val="0"/>
      <w:marBottom w:val="0"/>
      <w:divBdr>
        <w:top w:val="none" w:sz="0" w:space="0" w:color="auto"/>
        <w:left w:val="none" w:sz="0" w:space="0" w:color="auto"/>
        <w:bottom w:val="none" w:sz="0" w:space="0" w:color="auto"/>
        <w:right w:val="none" w:sz="0" w:space="0" w:color="auto"/>
      </w:divBdr>
    </w:div>
    <w:div w:id="306250320">
      <w:bodyDiv w:val="1"/>
      <w:marLeft w:val="0"/>
      <w:marRight w:val="0"/>
      <w:marTop w:val="0"/>
      <w:marBottom w:val="0"/>
      <w:divBdr>
        <w:top w:val="none" w:sz="0" w:space="0" w:color="auto"/>
        <w:left w:val="none" w:sz="0" w:space="0" w:color="auto"/>
        <w:bottom w:val="none" w:sz="0" w:space="0" w:color="auto"/>
        <w:right w:val="none" w:sz="0" w:space="0" w:color="auto"/>
      </w:divBdr>
    </w:div>
    <w:div w:id="316348153">
      <w:bodyDiv w:val="1"/>
      <w:marLeft w:val="0"/>
      <w:marRight w:val="0"/>
      <w:marTop w:val="0"/>
      <w:marBottom w:val="0"/>
      <w:divBdr>
        <w:top w:val="none" w:sz="0" w:space="0" w:color="auto"/>
        <w:left w:val="none" w:sz="0" w:space="0" w:color="auto"/>
        <w:bottom w:val="none" w:sz="0" w:space="0" w:color="auto"/>
        <w:right w:val="none" w:sz="0" w:space="0" w:color="auto"/>
      </w:divBdr>
    </w:div>
    <w:div w:id="420832111">
      <w:bodyDiv w:val="1"/>
      <w:marLeft w:val="0"/>
      <w:marRight w:val="0"/>
      <w:marTop w:val="0"/>
      <w:marBottom w:val="0"/>
      <w:divBdr>
        <w:top w:val="none" w:sz="0" w:space="0" w:color="auto"/>
        <w:left w:val="none" w:sz="0" w:space="0" w:color="auto"/>
        <w:bottom w:val="none" w:sz="0" w:space="0" w:color="auto"/>
        <w:right w:val="none" w:sz="0" w:space="0" w:color="auto"/>
      </w:divBdr>
    </w:div>
    <w:div w:id="470633250">
      <w:bodyDiv w:val="1"/>
      <w:marLeft w:val="0"/>
      <w:marRight w:val="0"/>
      <w:marTop w:val="0"/>
      <w:marBottom w:val="0"/>
      <w:divBdr>
        <w:top w:val="none" w:sz="0" w:space="0" w:color="auto"/>
        <w:left w:val="none" w:sz="0" w:space="0" w:color="auto"/>
        <w:bottom w:val="none" w:sz="0" w:space="0" w:color="auto"/>
        <w:right w:val="none" w:sz="0" w:space="0" w:color="auto"/>
      </w:divBdr>
    </w:div>
    <w:div w:id="515660756">
      <w:bodyDiv w:val="1"/>
      <w:marLeft w:val="0"/>
      <w:marRight w:val="0"/>
      <w:marTop w:val="0"/>
      <w:marBottom w:val="0"/>
      <w:divBdr>
        <w:top w:val="none" w:sz="0" w:space="0" w:color="auto"/>
        <w:left w:val="none" w:sz="0" w:space="0" w:color="auto"/>
        <w:bottom w:val="none" w:sz="0" w:space="0" w:color="auto"/>
        <w:right w:val="none" w:sz="0" w:space="0" w:color="auto"/>
      </w:divBdr>
    </w:div>
    <w:div w:id="597717435">
      <w:bodyDiv w:val="1"/>
      <w:marLeft w:val="0"/>
      <w:marRight w:val="0"/>
      <w:marTop w:val="0"/>
      <w:marBottom w:val="0"/>
      <w:divBdr>
        <w:top w:val="none" w:sz="0" w:space="0" w:color="auto"/>
        <w:left w:val="none" w:sz="0" w:space="0" w:color="auto"/>
        <w:bottom w:val="none" w:sz="0" w:space="0" w:color="auto"/>
        <w:right w:val="none" w:sz="0" w:space="0" w:color="auto"/>
      </w:divBdr>
    </w:div>
    <w:div w:id="626160252">
      <w:bodyDiv w:val="1"/>
      <w:marLeft w:val="0"/>
      <w:marRight w:val="0"/>
      <w:marTop w:val="0"/>
      <w:marBottom w:val="0"/>
      <w:divBdr>
        <w:top w:val="none" w:sz="0" w:space="0" w:color="auto"/>
        <w:left w:val="none" w:sz="0" w:space="0" w:color="auto"/>
        <w:bottom w:val="none" w:sz="0" w:space="0" w:color="auto"/>
        <w:right w:val="none" w:sz="0" w:space="0" w:color="auto"/>
      </w:divBdr>
    </w:div>
    <w:div w:id="650409988">
      <w:bodyDiv w:val="1"/>
      <w:marLeft w:val="0"/>
      <w:marRight w:val="0"/>
      <w:marTop w:val="0"/>
      <w:marBottom w:val="0"/>
      <w:divBdr>
        <w:top w:val="none" w:sz="0" w:space="0" w:color="auto"/>
        <w:left w:val="none" w:sz="0" w:space="0" w:color="auto"/>
        <w:bottom w:val="none" w:sz="0" w:space="0" w:color="auto"/>
        <w:right w:val="none" w:sz="0" w:space="0" w:color="auto"/>
      </w:divBdr>
    </w:div>
    <w:div w:id="657535393">
      <w:bodyDiv w:val="1"/>
      <w:marLeft w:val="0"/>
      <w:marRight w:val="0"/>
      <w:marTop w:val="0"/>
      <w:marBottom w:val="0"/>
      <w:divBdr>
        <w:top w:val="none" w:sz="0" w:space="0" w:color="auto"/>
        <w:left w:val="none" w:sz="0" w:space="0" w:color="auto"/>
        <w:bottom w:val="none" w:sz="0" w:space="0" w:color="auto"/>
        <w:right w:val="none" w:sz="0" w:space="0" w:color="auto"/>
      </w:divBdr>
    </w:div>
    <w:div w:id="757406268">
      <w:bodyDiv w:val="1"/>
      <w:marLeft w:val="0"/>
      <w:marRight w:val="0"/>
      <w:marTop w:val="0"/>
      <w:marBottom w:val="0"/>
      <w:divBdr>
        <w:top w:val="none" w:sz="0" w:space="0" w:color="auto"/>
        <w:left w:val="none" w:sz="0" w:space="0" w:color="auto"/>
        <w:bottom w:val="none" w:sz="0" w:space="0" w:color="auto"/>
        <w:right w:val="none" w:sz="0" w:space="0" w:color="auto"/>
      </w:divBdr>
    </w:div>
    <w:div w:id="785928489">
      <w:bodyDiv w:val="1"/>
      <w:marLeft w:val="0"/>
      <w:marRight w:val="0"/>
      <w:marTop w:val="0"/>
      <w:marBottom w:val="0"/>
      <w:divBdr>
        <w:top w:val="none" w:sz="0" w:space="0" w:color="auto"/>
        <w:left w:val="none" w:sz="0" w:space="0" w:color="auto"/>
        <w:bottom w:val="none" w:sz="0" w:space="0" w:color="auto"/>
        <w:right w:val="none" w:sz="0" w:space="0" w:color="auto"/>
      </w:divBdr>
    </w:div>
    <w:div w:id="857893125">
      <w:bodyDiv w:val="1"/>
      <w:marLeft w:val="0"/>
      <w:marRight w:val="0"/>
      <w:marTop w:val="0"/>
      <w:marBottom w:val="0"/>
      <w:divBdr>
        <w:top w:val="none" w:sz="0" w:space="0" w:color="auto"/>
        <w:left w:val="none" w:sz="0" w:space="0" w:color="auto"/>
        <w:bottom w:val="none" w:sz="0" w:space="0" w:color="auto"/>
        <w:right w:val="none" w:sz="0" w:space="0" w:color="auto"/>
      </w:divBdr>
    </w:div>
    <w:div w:id="916521326">
      <w:bodyDiv w:val="1"/>
      <w:marLeft w:val="0"/>
      <w:marRight w:val="0"/>
      <w:marTop w:val="0"/>
      <w:marBottom w:val="0"/>
      <w:divBdr>
        <w:top w:val="none" w:sz="0" w:space="0" w:color="auto"/>
        <w:left w:val="none" w:sz="0" w:space="0" w:color="auto"/>
        <w:bottom w:val="none" w:sz="0" w:space="0" w:color="auto"/>
        <w:right w:val="none" w:sz="0" w:space="0" w:color="auto"/>
      </w:divBdr>
    </w:div>
    <w:div w:id="1026448284">
      <w:bodyDiv w:val="1"/>
      <w:marLeft w:val="0"/>
      <w:marRight w:val="0"/>
      <w:marTop w:val="0"/>
      <w:marBottom w:val="0"/>
      <w:divBdr>
        <w:top w:val="none" w:sz="0" w:space="0" w:color="auto"/>
        <w:left w:val="none" w:sz="0" w:space="0" w:color="auto"/>
        <w:bottom w:val="none" w:sz="0" w:space="0" w:color="auto"/>
        <w:right w:val="none" w:sz="0" w:space="0" w:color="auto"/>
      </w:divBdr>
    </w:div>
    <w:div w:id="1167598721">
      <w:bodyDiv w:val="1"/>
      <w:marLeft w:val="0"/>
      <w:marRight w:val="0"/>
      <w:marTop w:val="0"/>
      <w:marBottom w:val="0"/>
      <w:divBdr>
        <w:top w:val="none" w:sz="0" w:space="0" w:color="auto"/>
        <w:left w:val="none" w:sz="0" w:space="0" w:color="auto"/>
        <w:bottom w:val="none" w:sz="0" w:space="0" w:color="auto"/>
        <w:right w:val="none" w:sz="0" w:space="0" w:color="auto"/>
      </w:divBdr>
    </w:div>
    <w:div w:id="1178693113">
      <w:bodyDiv w:val="1"/>
      <w:marLeft w:val="0"/>
      <w:marRight w:val="0"/>
      <w:marTop w:val="0"/>
      <w:marBottom w:val="0"/>
      <w:divBdr>
        <w:top w:val="none" w:sz="0" w:space="0" w:color="auto"/>
        <w:left w:val="none" w:sz="0" w:space="0" w:color="auto"/>
        <w:bottom w:val="none" w:sz="0" w:space="0" w:color="auto"/>
        <w:right w:val="none" w:sz="0" w:space="0" w:color="auto"/>
      </w:divBdr>
    </w:div>
    <w:div w:id="1226376881">
      <w:bodyDiv w:val="1"/>
      <w:marLeft w:val="0"/>
      <w:marRight w:val="0"/>
      <w:marTop w:val="0"/>
      <w:marBottom w:val="0"/>
      <w:divBdr>
        <w:top w:val="none" w:sz="0" w:space="0" w:color="auto"/>
        <w:left w:val="none" w:sz="0" w:space="0" w:color="auto"/>
        <w:bottom w:val="none" w:sz="0" w:space="0" w:color="auto"/>
        <w:right w:val="none" w:sz="0" w:space="0" w:color="auto"/>
      </w:divBdr>
    </w:div>
    <w:div w:id="1236431362">
      <w:bodyDiv w:val="1"/>
      <w:marLeft w:val="0"/>
      <w:marRight w:val="0"/>
      <w:marTop w:val="0"/>
      <w:marBottom w:val="0"/>
      <w:divBdr>
        <w:top w:val="none" w:sz="0" w:space="0" w:color="auto"/>
        <w:left w:val="none" w:sz="0" w:space="0" w:color="auto"/>
        <w:bottom w:val="none" w:sz="0" w:space="0" w:color="auto"/>
        <w:right w:val="none" w:sz="0" w:space="0" w:color="auto"/>
      </w:divBdr>
    </w:div>
    <w:div w:id="1317421520">
      <w:bodyDiv w:val="1"/>
      <w:marLeft w:val="0"/>
      <w:marRight w:val="0"/>
      <w:marTop w:val="0"/>
      <w:marBottom w:val="0"/>
      <w:divBdr>
        <w:top w:val="none" w:sz="0" w:space="0" w:color="auto"/>
        <w:left w:val="none" w:sz="0" w:space="0" w:color="auto"/>
        <w:bottom w:val="none" w:sz="0" w:space="0" w:color="auto"/>
        <w:right w:val="none" w:sz="0" w:space="0" w:color="auto"/>
      </w:divBdr>
    </w:div>
    <w:div w:id="1329942245">
      <w:bodyDiv w:val="1"/>
      <w:marLeft w:val="0"/>
      <w:marRight w:val="0"/>
      <w:marTop w:val="0"/>
      <w:marBottom w:val="0"/>
      <w:divBdr>
        <w:top w:val="none" w:sz="0" w:space="0" w:color="auto"/>
        <w:left w:val="none" w:sz="0" w:space="0" w:color="auto"/>
        <w:bottom w:val="none" w:sz="0" w:space="0" w:color="auto"/>
        <w:right w:val="none" w:sz="0" w:space="0" w:color="auto"/>
      </w:divBdr>
    </w:div>
    <w:div w:id="1618413182">
      <w:bodyDiv w:val="1"/>
      <w:marLeft w:val="0"/>
      <w:marRight w:val="0"/>
      <w:marTop w:val="0"/>
      <w:marBottom w:val="0"/>
      <w:divBdr>
        <w:top w:val="none" w:sz="0" w:space="0" w:color="auto"/>
        <w:left w:val="none" w:sz="0" w:space="0" w:color="auto"/>
        <w:bottom w:val="none" w:sz="0" w:space="0" w:color="auto"/>
        <w:right w:val="none" w:sz="0" w:space="0" w:color="auto"/>
      </w:divBdr>
    </w:div>
    <w:div w:id="1755782448">
      <w:bodyDiv w:val="1"/>
      <w:marLeft w:val="0"/>
      <w:marRight w:val="0"/>
      <w:marTop w:val="0"/>
      <w:marBottom w:val="0"/>
      <w:divBdr>
        <w:top w:val="none" w:sz="0" w:space="0" w:color="auto"/>
        <w:left w:val="none" w:sz="0" w:space="0" w:color="auto"/>
        <w:bottom w:val="none" w:sz="0" w:space="0" w:color="auto"/>
        <w:right w:val="none" w:sz="0" w:space="0" w:color="auto"/>
      </w:divBdr>
    </w:div>
    <w:div w:id="1816220721">
      <w:bodyDiv w:val="1"/>
      <w:marLeft w:val="0"/>
      <w:marRight w:val="0"/>
      <w:marTop w:val="0"/>
      <w:marBottom w:val="0"/>
      <w:divBdr>
        <w:top w:val="none" w:sz="0" w:space="0" w:color="auto"/>
        <w:left w:val="none" w:sz="0" w:space="0" w:color="auto"/>
        <w:bottom w:val="none" w:sz="0" w:space="0" w:color="auto"/>
        <w:right w:val="none" w:sz="0" w:space="0" w:color="auto"/>
      </w:divBdr>
    </w:div>
    <w:div w:id="1889686754">
      <w:bodyDiv w:val="1"/>
      <w:marLeft w:val="0"/>
      <w:marRight w:val="0"/>
      <w:marTop w:val="0"/>
      <w:marBottom w:val="0"/>
      <w:divBdr>
        <w:top w:val="none" w:sz="0" w:space="0" w:color="auto"/>
        <w:left w:val="none" w:sz="0" w:space="0" w:color="auto"/>
        <w:bottom w:val="none" w:sz="0" w:space="0" w:color="auto"/>
        <w:right w:val="none" w:sz="0" w:space="0" w:color="auto"/>
      </w:divBdr>
    </w:div>
    <w:div w:id="190028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von@tcci.com.tw" TargetMode="External"/><Relationship Id="rId13" Type="http://schemas.openxmlformats.org/officeDocument/2006/relationships/hyperlink" Target="tel:07-374-3855" TargetMode="External"/><Relationship Id="rId18" Type="http://schemas.openxmlformats.org/officeDocument/2006/relationships/hyperlink" Target="mailto:ava.chen@tahoho.com.tw" TargetMode="External"/><Relationship Id="rId3" Type="http://schemas.openxmlformats.org/officeDocument/2006/relationships/settings" Target="settings.xml"/><Relationship Id="rId21" Type="http://schemas.openxmlformats.org/officeDocument/2006/relationships/hyperlink" Target="tel:07-374-3855" TargetMode="External"/><Relationship Id="rId7" Type="http://schemas.openxmlformats.org/officeDocument/2006/relationships/hyperlink" Target="mailto:claire.lo@tahoho.com.tw" TargetMode="External"/><Relationship Id="rId12" Type="http://schemas.openxmlformats.org/officeDocument/2006/relationships/hyperlink" Target="mailto:ava.chen@tahoho.com.tw" TargetMode="External"/><Relationship Id="rId17" Type="http://schemas.openxmlformats.org/officeDocument/2006/relationships/hyperlink" Target="mailto:ricky.wu@tahoho.com.tw" TargetMode="External"/><Relationship Id="rId2" Type="http://schemas.openxmlformats.org/officeDocument/2006/relationships/styles" Target="styles.xml"/><Relationship Id="rId16" Type="http://schemas.openxmlformats.org/officeDocument/2006/relationships/hyperlink" Target="mailto:kary.lin@tahoho.com.tw" TargetMode="External"/><Relationship Id="rId20" Type="http://schemas.openxmlformats.org/officeDocument/2006/relationships/image" Target="cid:image002.jpg@01D9F625.05D7504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icky.wu@tahoho.com.tw" TargetMode="External"/><Relationship Id="rId5" Type="http://schemas.openxmlformats.org/officeDocument/2006/relationships/footnotes" Target="footnotes.xml"/><Relationship Id="rId15" Type="http://schemas.openxmlformats.org/officeDocument/2006/relationships/hyperlink" Target="mailto:Ted.shih@tcci.com.tw" TargetMode="External"/><Relationship Id="rId23" Type="http://schemas.openxmlformats.org/officeDocument/2006/relationships/theme" Target="theme/theme1.xml"/><Relationship Id="rId10" Type="http://schemas.openxmlformats.org/officeDocument/2006/relationships/hyperlink" Target="mailto:kary.lin@tahoho.com.tw" TargetMode="External"/><Relationship Id="rId19"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mailto:Ted.shih@tcci.com.tw" TargetMode="External"/><Relationship Id="rId14" Type="http://schemas.openxmlformats.org/officeDocument/2006/relationships/hyperlink" Target="mailto:shvon@tcci.com.tw" TargetMode="External"/><Relationship Id="rId22"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282</Words>
  <Characters>1611</Characters>
  <Application>Microsoft Office Word</Application>
  <DocSecurity>0</DocSecurity>
  <Lines>13</Lines>
  <Paragraphs>3</Paragraphs>
  <ScaleCrop>false</ScaleCrop>
  <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HSIEH Canny 謝淑娟</dc:creator>
  <cp:keywords/>
  <dc:description/>
  <cp:lastModifiedBy>許心瑀</cp:lastModifiedBy>
  <cp:revision>2</cp:revision>
  <dcterms:created xsi:type="dcterms:W3CDTF">2023-10-04T08:53:00Z</dcterms:created>
  <dcterms:modified xsi:type="dcterms:W3CDTF">2023-10-04T08:53:00Z</dcterms:modified>
</cp:coreProperties>
</file>